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6" w:space="0" w:color="99999B"/>
          <w:left w:val="single" w:sz="6" w:space="0" w:color="99999B"/>
          <w:bottom w:val="single" w:sz="6" w:space="0" w:color="99999B"/>
          <w:right w:val="single" w:sz="6" w:space="0" w:color="99999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586"/>
        <w:gridCol w:w="1166"/>
        <w:gridCol w:w="1166"/>
        <w:gridCol w:w="1004"/>
        <w:gridCol w:w="1166"/>
        <w:gridCol w:w="1166"/>
        <w:gridCol w:w="1149"/>
        <w:gridCol w:w="1191"/>
        <w:gridCol w:w="1191"/>
        <w:gridCol w:w="1063"/>
        <w:gridCol w:w="1191"/>
        <w:gridCol w:w="1191"/>
        <w:gridCol w:w="1132"/>
      </w:tblGrid>
      <w:tr w:rsidR="00932BDB" w:rsidRPr="00932BDB" w:rsidTr="00932BDB">
        <w:trPr>
          <w:gridAfter w:val="13"/>
        </w:trPr>
        <w:tc>
          <w:tcPr>
            <w:tcW w:w="0" w:type="auto"/>
            <w:shd w:val="clear" w:color="auto" w:fill="FFFFFF"/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32BDB" w:rsidRPr="00932BDB" w:rsidTr="00932BDB">
        <w:tc>
          <w:tcPr>
            <w:tcW w:w="0" w:type="auto"/>
            <w:gridSpan w:val="14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BE4D5" w:themeFill="accent2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2BDB" w:rsidRDefault="00932BDB" w:rsidP="00932BD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  <w:t xml:space="preserve">RASPORED PISANIH ZADAĆA  ZA </w:t>
            </w:r>
            <w:r>
              <w:rPr>
                <w:rFonts w:ascii="Helvetica" w:eastAsia="Times New Roman" w:hAnsi="Helvetica" w:cs="Times New Roman"/>
                <w:b/>
                <w:color w:val="000000"/>
                <w:sz w:val="24"/>
                <w:szCs w:val="24"/>
                <w:lang w:eastAsia="hr-HR"/>
              </w:rPr>
              <w:t>PROSINAC</w:t>
            </w:r>
          </w:p>
          <w:p w:rsidR="00932BDB" w:rsidRPr="00932BDB" w:rsidRDefault="00932BDB" w:rsidP="00932BDB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20"/>
                <w:szCs w:val="24"/>
                <w:lang w:eastAsia="hr-HR"/>
              </w:rPr>
              <w:t>ŠK. GOD. 2018./2019.</w:t>
            </w:r>
          </w:p>
        </w:tc>
      </w:tr>
      <w:tr w:rsidR="00932BDB" w:rsidRPr="00932BDB" w:rsidTr="00AD6708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2BDB" w:rsidRPr="00E95805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2BDB" w:rsidRPr="00E95805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2BDB" w:rsidRPr="00E95805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  <w:t>1.IRE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2BDB" w:rsidRPr="00E95805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5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1.ZIM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2BDB" w:rsidRPr="00E95805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5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1.ZP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2BDB" w:rsidRPr="00E95805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5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2.IRE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2BDB" w:rsidRPr="00E95805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5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2.ZIM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2BDB" w:rsidRPr="00E95805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  <w:t>2.ZP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2BDB" w:rsidRPr="00E95805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</w:pPr>
            <w:r w:rsidRPr="00E95805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hr-HR"/>
              </w:rPr>
              <w:t>3.IRE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2BDB" w:rsidRPr="00E95805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5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3.ZIM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2BDB" w:rsidRPr="00E95805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5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3.ZP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2BDB" w:rsidRPr="00E95805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5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4.IRE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DEEAF6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2BDB" w:rsidRPr="00E95805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580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4.ZIM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03.12.2018.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Računalstvo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Njemački jezik II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zrakoplovstva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zrakoplovstva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Njemački jezik II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elektronike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Njemački jezik II</w:t>
            </w: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04.12.2018.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Materijali i hardver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zrakoplovstva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Klipni motori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05.12.2018.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Prihvat i otprema tereta i zrakoplova</w:t>
            </w: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06.12.2018.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Aerodinamika, strukture i sustavi zrakoplova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Sustavi elektronskih instrumenata s digitalnom tehnikom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07.12.2018.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Aerodinamika, strukture i sustavi helikoptera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10.12.2018.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u zrakoplovstvu II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u zrakoplovstvu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u zrakoplovstvu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Primjena elektroničkih računala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Zrakoplovni propisi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11.12.2018.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elektronike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Ljudski faktori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Sustavi elektronskih instrumenata s digitalnom tehnikom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Politika i gospodarstvo</w:t>
            </w: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lastRenderedPageBreak/>
              <w:t>12.12.2018.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elektronike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Primijenjena matematika i fizika (izborni)</w:t>
            </w: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13.12.2018.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Kemija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elektrotehnike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Istraživanje tržišta i špedicija</w:t>
            </w: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14.12.2018.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u zrakoplovstvu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Aerodinamika, strukture i sustavi aviona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Aerodinamika, strukture i sustavi zrakoplova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17.12.2018.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Materijali i hardver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aerodinamike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Matematika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Primijenjena matematika i fizika (izborni)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Engleski jezik I</w:t>
            </w: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18.12.2018.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prijevoza i prijenosa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Aerodinamika, strukture i sustavi aviona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Prihvat i otprema tereta i zrakoplova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Politika i gospodarstvo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19.12.2018.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Sri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Osnove aerodinamike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Klipni motori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Aerodinamika, strukture i sustavi zrakoplova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Motori s plinskom turbinom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20.12.2018.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Čet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Prihvat i otprema putnika i prtljage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Motori s plinskom turbinom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Organizacija i tehnika veza u zračnom prometu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Aerodinamika, strukture i sustavi aviona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Kontrola letenja i osnove navigacije</w:t>
            </w: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21.12.2018.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ECA2A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2BDB" w:rsidRPr="00932BDB" w:rsidTr="00932BDB"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24.12.2018.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  <w:r w:rsidRPr="00932BDB"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2BDB" w:rsidRPr="00932BDB" w:rsidRDefault="00932BDB" w:rsidP="00932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D543CF" w:rsidRDefault="00D543CF">
      <w:bookmarkStart w:id="0" w:name="_GoBack"/>
      <w:bookmarkEnd w:id="0"/>
    </w:p>
    <w:sectPr w:rsidR="00D543CF" w:rsidSect="00932B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DB"/>
    <w:rsid w:val="00932BDB"/>
    <w:rsid w:val="00D5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78CC3-706C-4914-B011-CEF6637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2018-11-17T08:42:00Z</dcterms:created>
  <dcterms:modified xsi:type="dcterms:W3CDTF">2018-11-17T08:48:00Z</dcterms:modified>
</cp:coreProperties>
</file>